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D0" w:rsidRPr="002550D0" w:rsidRDefault="002550D0" w:rsidP="002550D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2550D0" w:rsidRPr="002550D0" w:rsidRDefault="002550D0" w:rsidP="002550D0">
      <w:pPr>
        <w:ind w:right="-766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550D0">
        <w:rPr>
          <w:rFonts w:ascii="TH SarabunIT๙" w:hAnsi="TH SarabunIT๙" w:cs="TH SarabunIT๙"/>
          <w:b/>
          <w:bCs/>
          <w:sz w:val="40"/>
          <w:szCs w:val="40"/>
          <w:cs/>
        </w:rPr>
        <w:t>สารบัญ</w:t>
      </w:r>
    </w:p>
    <w:p w:rsidR="002550D0" w:rsidRPr="00FA7890" w:rsidRDefault="002550D0" w:rsidP="002550D0">
      <w:pPr>
        <w:ind w:left="7200" w:right="-766"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A7890">
        <w:rPr>
          <w:rFonts w:ascii="TH SarabunIT๙" w:hAnsi="TH SarabunIT๙" w:cs="TH SarabunIT๙"/>
          <w:b/>
          <w:bCs/>
          <w:sz w:val="36"/>
          <w:szCs w:val="36"/>
          <w:cs/>
        </w:rPr>
        <w:t>หน้า</w:t>
      </w:r>
    </w:p>
    <w:p w:rsidR="002550D0" w:rsidRPr="00FA7890" w:rsidRDefault="002550D0" w:rsidP="002550D0">
      <w:pPr>
        <w:ind w:right="-766"/>
        <w:rPr>
          <w:rFonts w:ascii="TH SarabunIT๙" w:hAnsi="TH SarabunIT๙" w:cs="TH SarabunIT๙"/>
          <w:b/>
          <w:bCs/>
          <w:sz w:val="36"/>
          <w:szCs w:val="36"/>
        </w:rPr>
      </w:pPr>
      <w:r w:rsidRPr="00FA7890">
        <w:rPr>
          <w:rFonts w:ascii="TH SarabunIT๙" w:hAnsi="TH SarabunIT๙" w:cs="TH SarabunIT๙"/>
          <w:b/>
          <w:bCs/>
          <w:sz w:val="36"/>
          <w:szCs w:val="36"/>
          <w:cs/>
        </w:rPr>
        <w:tab/>
        <w:t>ส่วนที่ 1</w:t>
      </w:r>
    </w:p>
    <w:p w:rsidR="002550D0" w:rsidRPr="00FA7890" w:rsidRDefault="002550D0" w:rsidP="002550D0">
      <w:pPr>
        <w:ind w:right="-766"/>
        <w:rPr>
          <w:rFonts w:ascii="TH SarabunIT๙" w:hAnsi="TH SarabunIT๙" w:cs="TH SarabunIT๙"/>
          <w:b/>
          <w:bCs/>
          <w:sz w:val="36"/>
          <w:szCs w:val="36"/>
        </w:rPr>
      </w:pPr>
      <w:r w:rsidRPr="00FA7890">
        <w:rPr>
          <w:rFonts w:ascii="TH SarabunIT๙" w:hAnsi="TH SarabunIT๙" w:cs="TH SarabunIT๙"/>
          <w:b/>
          <w:bCs/>
          <w:sz w:val="36"/>
          <w:szCs w:val="36"/>
          <w:cs/>
        </w:rPr>
        <w:tab/>
        <w:t>คำแถลงประกอบงบประมาณรายจ่ายประจำปีงบประมาณ พ.ศ. 255</w:t>
      </w:r>
      <w:r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Pr="00FA789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A7890">
        <w:rPr>
          <w:rFonts w:ascii="TH SarabunIT๙" w:hAnsi="TH SarabunIT๙" w:cs="TH SarabunIT๙"/>
          <w:b/>
          <w:bCs/>
          <w:sz w:val="36"/>
          <w:szCs w:val="36"/>
        </w:rPr>
        <w:t xml:space="preserve">       1</w:t>
      </w:r>
    </w:p>
    <w:p w:rsidR="002550D0" w:rsidRPr="00FA7890" w:rsidRDefault="002550D0" w:rsidP="002550D0">
      <w:pPr>
        <w:spacing w:before="240"/>
        <w:ind w:right="-766"/>
        <w:rPr>
          <w:rFonts w:ascii="TH SarabunIT๙" w:hAnsi="TH SarabunIT๙" w:cs="TH SarabunIT๙"/>
          <w:b/>
          <w:bCs/>
          <w:sz w:val="36"/>
          <w:szCs w:val="36"/>
        </w:rPr>
      </w:pPr>
      <w:r w:rsidRPr="00FA7890">
        <w:rPr>
          <w:rFonts w:ascii="TH SarabunIT๙" w:hAnsi="TH SarabunIT๙" w:cs="TH SarabunIT๙"/>
          <w:b/>
          <w:bCs/>
          <w:sz w:val="36"/>
          <w:szCs w:val="36"/>
          <w:cs/>
        </w:rPr>
        <w:tab/>
        <w:t>ส่วนที่ 2</w:t>
      </w:r>
    </w:p>
    <w:p w:rsidR="002550D0" w:rsidRPr="00FA7890" w:rsidRDefault="002550D0" w:rsidP="002550D0">
      <w:pPr>
        <w:ind w:right="-766"/>
        <w:rPr>
          <w:rFonts w:ascii="TH SarabunIT๙" w:hAnsi="TH SarabunIT๙" w:cs="TH SarabunIT๙"/>
          <w:b/>
          <w:bCs/>
          <w:sz w:val="36"/>
          <w:szCs w:val="36"/>
        </w:rPr>
      </w:pPr>
      <w:r w:rsidRPr="00FA7890">
        <w:rPr>
          <w:rFonts w:ascii="TH SarabunIT๙" w:hAnsi="TH SarabunIT๙" w:cs="TH SarabunIT๙"/>
          <w:b/>
          <w:bCs/>
          <w:sz w:val="36"/>
          <w:szCs w:val="36"/>
          <w:cs/>
        </w:rPr>
        <w:tab/>
        <w:t>ข้อบัญญัติตำบล เรื่อง งบประมาณรายจ่ายประจำปีงบประมาณ พ.ศ. 255</w:t>
      </w:r>
      <w:r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="00FA7890"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2550D0" w:rsidRPr="00FA7890" w:rsidRDefault="002550D0" w:rsidP="002550D0">
      <w:pPr>
        <w:spacing w:before="240"/>
        <w:ind w:right="-766"/>
        <w:rPr>
          <w:rFonts w:ascii="TH SarabunIT๙" w:hAnsi="TH SarabunIT๙" w:cs="TH SarabunIT๙"/>
          <w:b/>
          <w:bCs/>
          <w:sz w:val="36"/>
          <w:szCs w:val="36"/>
        </w:rPr>
      </w:pPr>
      <w:r w:rsidRPr="00FA789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FA7890"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>งบกลาง</w:t>
      </w:r>
      <w:r w:rsidR="00FA7890"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FA7890"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FA7890"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FA7890"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FA7890"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FA7890"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FA7890"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FA7890"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FA7890"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 xml:space="preserve">     2</w:t>
      </w:r>
      <w:r w:rsidRPr="00FA7890">
        <w:rPr>
          <w:rFonts w:ascii="TH SarabunIT๙" w:hAnsi="TH SarabunIT๙" w:cs="TH SarabunIT๙"/>
          <w:b/>
          <w:bCs/>
          <w:sz w:val="36"/>
          <w:szCs w:val="36"/>
        </w:rPr>
        <w:t>0</w:t>
      </w:r>
    </w:p>
    <w:p w:rsidR="002550D0" w:rsidRPr="00FA7890" w:rsidRDefault="002550D0" w:rsidP="002550D0">
      <w:pPr>
        <w:spacing w:before="240"/>
        <w:ind w:right="-766" w:firstLine="720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>สำนักงานปลัด</w:t>
      </w:r>
      <w:r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FA7890"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</w:t>
      </w:r>
      <w:r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>22</w:t>
      </w:r>
    </w:p>
    <w:p w:rsidR="002550D0" w:rsidRPr="00FA7890" w:rsidRDefault="00FA7890" w:rsidP="002550D0">
      <w:pPr>
        <w:spacing w:before="240"/>
        <w:ind w:right="-766" w:firstLine="720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ส่วนการคลัง</w:t>
      </w:r>
      <w:r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 xml:space="preserve">     34</w:t>
      </w:r>
    </w:p>
    <w:p w:rsidR="002550D0" w:rsidRPr="00FA7890" w:rsidRDefault="00FA7890" w:rsidP="002550D0">
      <w:pPr>
        <w:spacing w:before="240"/>
        <w:ind w:right="-766" w:firstLine="720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>กองช่าง</w:t>
      </w:r>
      <w:r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 xml:space="preserve">     38</w:t>
      </w:r>
    </w:p>
    <w:p w:rsidR="002550D0" w:rsidRPr="00FA7890" w:rsidRDefault="002550D0" w:rsidP="002550D0">
      <w:pPr>
        <w:spacing w:before="240"/>
        <w:ind w:right="-766" w:firstLine="720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ส่วนก</w:t>
      </w:r>
      <w:r w:rsid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>ารศึกษา ศาสนา และวัฒนธรรม</w:t>
      </w:r>
      <w:r w:rsid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FA7890"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FA7890"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 xml:space="preserve">     </w:t>
      </w:r>
      <w:r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  <w:r w:rsidR="00FA7890"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</w:p>
    <w:p w:rsidR="002550D0" w:rsidRPr="00FA7890" w:rsidRDefault="002550D0" w:rsidP="002550D0">
      <w:pPr>
        <w:spacing w:before="240"/>
        <w:ind w:right="-766" w:firstLine="720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>ส่</w:t>
      </w:r>
      <w:r w:rsidR="00FA7890"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>วนสาธารณสุขและสิ่งแวดล้อม</w:t>
      </w:r>
      <w:r w:rsidR="00FA7890"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FA7890"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FA7890"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FA7890"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FA7890"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FA7890" w:rsidRPr="00FA789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 xml:space="preserve">     58</w:t>
      </w:r>
    </w:p>
    <w:p w:rsidR="002550D0" w:rsidRPr="002550D0" w:rsidRDefault="002550D0" w:rsidP="002550D0">
      <w:pPr>
        <w:ind w:right="-766"/>
        <w:rPr>
          <w:rFonts w:ascii="TH SarabunIT๙" w:hAnsi="TH SarabunIT๙" w:cs="TH SarabunIT๙"/>
          <w:b/>
          <w:bCs/>
          <w:sz w:val="36"/>
          <w:szCs w:val="36"/>
        </w:rPr>
      </w:pPr>
    </w:p>
    <w:p w:rsidR="002550D0" w:rsidRPr="0016553F" w:rsidRDefault="002550D0" w:rsidP="002550D0">
      <w:pPr>
        <w:ind w:right="-766"/>
        <w:jc w:val="center"/>
        <w:rPr>
          <w:rFonts w:ascii="Angsana New" w:hAnsi="Angsana New" w:hint="cs"/>
          <w:b/>
          <w:bCs/>
          <w:sz w:val="36"/>
          <w:szCs w:val="36"/>
        </w:rPr>
      </w:pPr>
    </w:p>
    <w:p w:rsidR="002550D0" w:rsidRPr="0016553F" w:rsidRDefault="002550D0" w:rsidP="002550D0">
      <w:pPr>
        <w:ind w:right="-766"/>
        <w:jc w:val="center"/>
        <w:rPr>
          <w:rFonts w:ascii="Angsana New" w:hAnsi="Angsana New" w:hint="cs"/>
          <w:b/>
          <w:bCs/>
          <w:sz w:val="36"/>
          <w:szCs w:val="36"/>
        </w:rPr>
      </w:pPr>
    </w:p>
    <w:p w:rsidR="002550D0" w:rsidRPr="0016553F" w:rsidRDefault="002550D0" w:rsidP="002550D0">
      <w:pPr>
        <w:ind w:right="-766"/>
        <w:rPr>
          <w:sz w:val="36"/>
          <w:szCs w:val="36"/>
        </w:rPr>
      </w:pPr>
    </w:p>
    <w:p w:rsidR="002550D0" w:rsidRPr="0016553F" w:rsidRDefault="002550D0" w:rsidP="002550D0">
      <w:pPr>
        <w:rPr>
          <w:sz w:val="36"/>
          <w:szCs w:val="36"/>
        </w:rPr>
      </w:pPr>
    </w:p>
    <w:p w:rsidR="002550D0" w:rsidRPr="0016553F" w:rsidRDefault="002550D0" w:rsidP="002550D0">
      <w:pPr>
        <w:rPr>
          <w:sz w:val="36"/>
          <w:szCs w:val="36"/>
        </w:rPr>
      </w:pPr>
    </w:p>
    <w:p w:rsidR="002550D0" w:rsidRPr="0016553F" w:rsidRDefault="002550D0" w:rsidP="002550D0">
      <w:pPr>
        <w:rPr>
          <w:sz w:val="36"/>
          <w:szCs w:val="36"/>
        </w:rPr>
      </w:pPr>
    </w:p>
    <w:p w:rsidR="002550D0" w:rsidRPr="0016553F" w:rsidRDefault="002550D0" w:rsidP="002550D0">
      <w:pPr>
        <w:rPr>
          <w:sz w:val="36"/>
          <w:szCs w:val="36"/>
        </w:rPr>
      </w:pPr>
    </w:p>
    <w:p w:rsidR="002550D0" w:rsidRPr="0016553F" w:rsidRDefault="002550D0" w:rsidP="002550D0">
      <w:pPr>
        <w:rPr>
          <w:sz w:val="36"/>
          <w:szCs w:val="36"/>
        </w:rPr>
      </w:pPr>
    </w:p>
    <w:p w:rsidR="002550D0" w:rsidRPr="0016553F" w:rsidRDefault="002550D0" w:rsidP="002550D0">
      <w:pPr>
        <w:rPr>
          <w:sz w:val="36"/>
          <w:szCs w:val="36"/>
        </w:rPr>
      </w:pPr>
    </w:p>
    <w:p w:rsidR="002550D0" w:rsidRPr="0016553F" w:rsidRDefault="002550D0" w:rsidP="002550D0">
      <w:pPr>
        <w:rPr>
          <w:sz w:val="36"/>
          <w:szCs w:val="36"/>
        </w:rPr>
      </w:pPr>
    </w:p>
    <w:p w:rsidR="002550D0" w:rsidRDefault="002550D0" w:rsidP="002550D0"/>
    <w:p w:rsidR="002550D0" w:rsidRDefault="002550D0" w:rsidP="002550D0"/>
    <w:p w:rsidR="002550D0" w:rsidRDefault="002550D0" w:rsidP="002550D0"/>
    <w:p w:rsidR="002550D0" w:rsidRDefault="002550D0" w:rsidP="002550D0"/>
    <w:p w:rsidR="002550D0" w:rsidRDefault="002550D0" w:rsidP="002550D0"/>
    <w:p w:rsidR="002550D0" w:rsidRDefault="002550D0" w:rsidP="002550D0"/>
    <w:p w:rsidR="002550D0" w:rsidRDefault="002550D0" w:rsidP="002550D0"/>
    <w:p w:rsidR="002550D0" w:rsidRDefault="002550D0" w:rsidP="002550D0"/>
    <w:p w:rsidR="002550D0" w:rsidRDefault="002550D0" w:rsidP="002550D0"/>
    <w:p w:rsidR="002550D0" w:rsidRDefault="002550D0" w:rsidP="004D4897">
      <w:pPr>
        <w:ind w:right="-483"/>
      </w:pPr>
    </w:p>
    <w:p w:rsidR="0028302B" w:rsidRPr="0028302B" w:rsidRDefault="0028302B" w:rsidP="0028302B">
      <w:pPr>
        <w:ind w:right="-483"/>
        <w:jc w:val="center"/>
        <w:rPr>
          <w:rFonts w:ascii="TH SarabunIT๙" w:hAnsi="TH SarabunIT๙" w:cs="TH SarabunIT๙" w:hint="cs"/>
          <w:b/>
          <w:bCs/>
          <w:sz w:val="144"/>
          <w:szCs w:val="144"/>
          <w:cs/>
        </w:rPr>
      </w:pPr>
      <w:r w:rsidRPr="0028302B">
        <w:rPr>
          <w:rFonts w:ascii="TH SarabunIT๙" w:hAnsi="TH SarabunIT๙" w:cs="TH SarabunIT๙"/>
          <w:b/>
          <w:bCs/>
          <w:sz w:val="144"/>
          <w:szCs w:val="144"/>
        </w:rPr>
        <w:t xml:space="preserve">- </w:t>
      </w:r>
      <w:r w:rsidRPr="0028302B">
        <w:rPr>
          <w:rFonts w:ascii="TH SarabunIT๙" w:hAnsi="TH SarabunIT๙" w:cs="TH SarabunIT๙" w:hint="cs"/>
          <w:b/>
          <w:bCs/>
          <w:sz w:val="144"/>
          <w:szCs w:val="144"/>
          <w:cs/>
        </w:rPr>
        <w:t>ร่าง -</w:t>
      </w:r>
    </w:p>
    <w:p w:rsidR="002550D0" w:rsidRPr="004D4897" w:rsidRDefault="002550D0" w:rsidP="004D4897">
      <w:pPr>
        <w:ind w:right="-483"/>
        <w:jc w:val="center"/>
        <w:rPr>
          <w:rFonts w:ascii="TH SarabunIT๙" w:hAnsi="TH SarabunIT๙" w:cs="TH SarabunIT๙"/>
        </w:rPr>
      </w:pPr>
      <w:r w:rsidRPr="004D4897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1778635</wp:posOffset>
            </wp:positionH>
            <wp:positionV relativeFrom="paragraph">
              <wp:posOffset>173990</wp:posOffset>
            </wp:positionV>
            <wp:extent cx="2021840" cy="1945640"/>
            <wp:effectExtent l="19050" t="0" r="0" b="0"/>
            <wp:wrapSquare wrapText="bothSides"/>
            <wp:docPr id="2" name="Picture 2" descr="logo_abt_pakch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abt_pakcho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50D0" w:rsidRPr="004D4897" w:rsidRDefault="002550D0" w:rsidP="004D4897">
      <w:pPr>
        <w:ind w:right="-483"/>
        <w:jc w:val="center"/>
        <w:rPr>
          <w:rFonts w:ascii="TH SarabunIT๙" w:hAnsi="TH SarabunIT๙" w:cs="TH SarabunIT๙"/>
        </w:rPr>
      </w:pPr>
    </w:p>
    <w:p w:rsidR="002550D0" w:rsidRPr="004D4897" w:rsidRDefault="002550D0" w:rsidP="004D4897">
      <w:pPr>
        <w:ind w:right="-483"/>
        <w:jc w:val="center"/>
        <w:rPr>
          <w:rFonts w:ascii="TH SarabunIT๙" w:hAnsi="TH SarabunIT๙" w:cs="TH SarabunIT๙"/>
        </w:rPr>
      </w:pPr>
    </w:p>
    <w:p w:rsidR="002550D0" w:rsidRPr="004D4897" w:rsidRDefault="002550D0" w:rsidP="004D4897">
      <w:pPr>
        <w:ind w:right="-483"/>
        <w:jc w:val="center"/>
        <w:rPr>
          <w:rFonts w:ascii="TH SarabunIT๙" w:hAnsi="TH SarabunIT๙" w:cs="TH SarabunIT๙"/>
        </w:rPr>
      </w:pPr>
    </w:p>
    <w:p w:rsidR="002550D0" w:rsidRPr="004D4897" w:rsidRDefault="002550D0" w:rsidP="004D4897">
      <w:pPr>
        <w:ind w:right="-483"/>
        <w:jc w:val="center"/>
        <w:rPr>
          <w:rFonts w:ascii="TH SarabunIT๙" w:hAnsi="TH SarabunIT๙" w:cs="TH SarabunIT๙"/>
        </w:rPr>
      </w:pPr>
    </w:p>
    <w:p w:rsidR="002550D0" w:rsidRPr="004D4897" w:rsidRDefault="002550D0" w:rsidP="004D4897">
      <w:pPr>
        <w:ind w:right="-483"/>
        <w:jc w:val="center"/>
        <w:rPr>
          <w:rFonts w:ascii="TH SarabunIT๙" w:hAnsi="TH SarabunIT๙" w:cs="TH SarabunIT๙"/>
        </w:rPr>
      </w:pPr>
    </w:p>
    <w:p w:rsidR="002550D0" w:rsidRPr="004D4897" w:rsidRDefault="002550D0" w:rsidP="004D4897">
      <w:pPr>
        <w:ind w:right="-483"/>
        <w:jc w:val="center"/>
        <w:rPr>
          <w:rFonts w:ascii="TH SarabunIT๙" w:hAnsi="TH SarabunIT๙" w:cs="TH SarabunIT๙"/>
        </w:rPr>
      </w:pPr>
    </w:p>
    <w:p w:rsidR="002550D0" w:rsidRPr="004D4897" w:rsidRDefault="002550D0" w:rsidP="004D4897">
      <w:pPr>
        <w:ind w:right="-483"/>
        <w:jc w:val="center"/>
        <w:rPr>
          <w:rFonts w:ascii="TH SarabunIT๙" w:hAnsi="TH SarabunIT๙" w:cs="TH SarabunIT๙"/>
        </w:rPr>
      </w:pPr>
    </w:p>
    <w:p w:rsidR="002550D0" w:rsidRPr="004D4897" w:rsidRDefault="002550D0" w:rsidP="004D4897">
      <w:pPr>
        <w:ind w:right="-483"/>
        <w:jc w:val="center"/>
        <w:rPr>
          <w:rFonts w:ascii="TH SarabunIT๙" w:hAnsi="TH SarabunIT๙" w:cs="TH SarabunIT๙"/>
        </w:rPr>
      </w:pPr>
    </w:p>
    <w:p w:rsidR="002550D0" w:rsidRPr="004D4897" w:rsidRDefault="002550D0" w:rsidP="004D4897">
      <w:pPr>
        <w:ind w:right="-483"/>
        <w:jc w:val="center"/>
        <w:rPr>
          <w:rFonts w:ascii="TH SarabunIT๙" w:hAnsi="TH SarabunIT๙" w:cs="TH SarabunIT๙"/>
        </w:rPr>
      </w:pPr>
    </w:p>
    <w:p w:rsidR="002550D0" w:rsidRPr="004D4897" w:rsidRDefault="002550D0" w:rsidP="004D4897">
      <w:pPr>
        <w:ind w:right="-483"/>
        <w:jc w:val="center"/>
        <w:rPr>
          <w:rFonts w:ascii="TH SarabunIT๙" w:hAnsi="TH SarabunIT๙" w:cs="TH SarabunIT๙"/>
        </w:rPr>
      </w:pPr>
    </w:p>
    <w:p w:rsidR="002550D0" w:rsidRPr="004D4897" w:rsidRDefault="002550D0" w:rsidP="004D4897">
      <w:pPr>
        <w:ind w:right="-483"/>
        <w:jc w:val="center"/>
        <w:rPr>
          <w:rFonts w:ascii="TH SarabunIT๙" w:hAnsi="TH SarabunIT๙" w:cs="TH SarabunIT๙"/>
        </w:rPr>
      </w:pPr>
    </w:p>
    <w:p w:rsidR="002550D0" w:rsidRPr="004D4897" w:rsidRDefault="002550D0" w:rsidP="004D4897">
      <w:pPr>
        <w:ind w:right="-483"/>
        <w:jc w:val="center"/>
        <w:rPr>
          <w:rFonts w:ascii="TH SarabunIT๙" w:hAnsi="TH SarabunIT๙" w:cs="TH SarabunIT๙"/>
        </w:rPr>
      </w:pPr>
    </w:p>
    <w:p w:rsidR="002550D0" w:rsidRPr="004D4897" w:rsidRDefault="002550D0" w:rsidP="004D4897">
      <w:pPr>
        <w:ind w:right="-483"/>
        <w:jc w:val="center"/>
        <w:rPr>
          <w:rFonts w:ascii="TH SarabunIT๙" w:hAnsi="TH SarabunIT๙" w:cs="TH SarabunIT๙"/>
        </w:rPr>
      </w:pPr>
    </w:p>
    <w:p w:rsidR="002550D0" w:rsidRPr="004D4897" w:rsidRDefault="002550D0" w:rsidP="004D4897">
      <w:pPr>
        <w:ind w:right="-48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D4897">
        <w:rPr>
          <w:rFonts w:ascii="TH SarabunIT๙" w:hAnsi="TH SarabunIT๙" w:cs="TH SarabunIT๙"/>
          <w:b/>
          <w:bCs/>
          <w:sz w:val="72"/>
          <w:szCs w:val="72"/>
          <w:cs/>
        </w:rPr>
        <w:t>ข้อบัญญัติตำบล</w:t>
      </w:r>
    </w:p>
    <w:p w:rsidR="002550D0" w:rsidRPr="004D4897" w:rsidRDefault="002550D0" w:rsidP="004D4897">
      <w:pPr>
        <w:ind w:right="-48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D4897">
        <w:rPr>
          <w:rFonts w:ascii="TH SarabunIT๙" w:hAnsi="TH SarabunIT๙" w:cs="TH SarabunIT๙"/>
          <w:b/>
          <w:bCs/>
          <w:sz w:val="72"/>
          <w:szCs w:val="72"/>
          <w:cs/>
        </w:rPr>
        <w:t>เรื่อง</w:t>
      </w:r>
    </w:p>
    <w:p w:rsidR="002550D0" w:rsidRPr="004D4897" w:rsidRDefault="002550D0" w:rsidP="004D4897">
      <w:pPr>
        <w:ind w:right="-48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D4897">
        <w:rPr>
          <w:rFonts w:ascii="TH SarabunIT๙" w:hAnsi="TH SarabunIT๙" w:cs="TH SarabunIT๙"/>
          <w:b/>
          <w:bCs/>
          <w:sz w:val="72"/>
          <w:szCs w:val="72"/>
          <w:cs/>
        </w:rPr>
        <w:t>งบประมาณรายจ่ายประจำปี</w:t>
      </w:r>
    </w:p>
    <w:p w:rsidR="002550D0" w:rsidRPr="004D4897" w:rsidRDefault="002550D0" w:rsidP="004D4897">
      <w:pPr>
        <w:ind w:right="-48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D4897">
        <w:rPr>
          <w:rFonts w:ascii="TH SarabunIT๙" w:hAnsi="TH SarabunIT๙" w:cs="TH SarabunIT๙"/>
          <w:b/>
          <w:bCs/>
          <w:sz w:val="72"/>
          <w:szCs w:val="72"/>
          <w:cs/>
        </w:rPr>
        <w:t>งบประมาณ พ.ศ. 255</w:t>
      </w:r>
      <w:r w:rsidR="004D4897">
        <w:rPr>
          <w:rFonts w:ascii="TH SarabunIT๙" w:hAnsi="TH SarabunIT๙" w:cs="TH SarabunIT๙"/>
          <w:b/>
          <w:bCs/>
          <w:sz w:val="72"/>
          <w:szCs w:val="72"/>
        </w:rPr>
        <w:t>7</w:t>
      </w:r>
    </w:p>
    <w:p w:rsidR="002550D0" w:rsidRPr="004D4897" w:rsidRDefault="002550D0" w:rsidP="004D4897">
      <w:pPr>
        <w:ind w:right="-48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2550D0" w:rsidRPr="004D4897" w:rsidRDefault="002550D0" w:rsidP="004D4897">
      <w:pPr>
        <w:ind w:right="-48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D4897">
        <w:rPr>
          <w:rFonts w:ascii="TH SarabunIT๙" w:hAnsi="TH SarabunIT๙" w:cs="TH SarabunIT๙"/>
          <w:b/>
          <w:bCs/>
          <w:sz w:val="72"/>
          <w:szCs w:val="72"/>
          <w:cs/>
        </w:rPr>
        <w:t>ของ</w:t>
      </w:r>
    </w:p>
    <w:p w:rsidR="002550D0" w:rsidRPr="004D4897" w:rsidRDefault="002550D0" w:rsidP="004D4897">
      <w:pPr>
        <w:ind w:right="-48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D4897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องค์การบริหารส่วนตำบลปากช่อง</w:t>
      </w:r>
    </w:p>
    <w:p w:rsidR="002550D0" w:rsidRPr="004D4897" w:rsidRDefault="002550D0" w:rsidP="004D4897">
      <w:pPr>
        <w:ind w:right="-483"/>
        <w:jc w:val="center"/>
        <w:rPr>
          <w:rFonts w:ascii="TH SarabunIT๙" w:hAnsi="TH SarabunIT๙" w:cs="TH SarabunIT๙"/>
        </w:rPr>
      </w:pPr>
      <w:r w:rsidRPr="004D4897">
        <w:rPr>
          <w:rFonts w:ascii="TH SarabunIT๙" w:hAnsi="TH SarabunIT๙" w:cs="TH SarabunIT๙"/>
          <w:b/>
          <w:bCs/>
          <w:sz w:val="72"/>
          <w:szCs w:val="72"/>
          <w:cs/>
        </w:rPr>
        <w:t>อำเภอปากช่อง   จังหวัดนครราชสีมา</w:t>
      </w:r>
    </w:p>
    <w:p w:rsidR="00041C59" w:rsidRDefault="00041C59" w:rsidP="004D4897">
      <w:pPr>
        <w:ind w:right="-483"/>
      </w:pPr>
    </w:p>
    <w:sectPr w:rsidR="00041C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43B85"/>
    <w:multiLevelType w:val="hybridMultilevel"/>
    <w:tmpl w:val="94A86D12"/>
    <w:lvl w:ilvl="0" w:tplc="FCE697E4">
      <w:start w:val="2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2ED61CA"/>
    <w:multiLevelType w:val="hybridMultilevel"/>
    <w:tmpl w:val="1966BE7A"/>
    <w:lvl w:ilvl="0" w:tplc="639247A6">
      <w:start w:val="2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1D306CA"/>
    <w:multiLevelType w:val="hybridMultilevel"/>
    <w:tmpl w:val="D414B6FA"/>
    <w:lvl w:ilvl="0" w:tplc="5E62702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2550D0"/>
    <w:rsid w:val="00041C59"/>
    <w:rsid w:val="002550D0"/>
    <w:rsid w:val="0028302B"/>
    <w:rsid w:val="004D4897"/>
    <w:rsid w:val="00FA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D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0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BB9C5-B965-4EC7-B8D8-B5D68FB37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3</cp:revision>
  <dcterms:created xsi:type="dcterms:W3CDTF">2013-08-02T02:54:00Z</dcterms:created>
  <dcterms:modified xsi:type="dcterms:W3CDTF">2013-08-02T03:09:00Z</dcterms:modified>
</cp:coreProperties>
</file>